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28" w:rsidRDefault="005A6528" w:rsidP="00C71EE7">
      <w:r>
        <w:t>6.2.4 Effectiveness of various bodies/cells/committees is evident through minutes of meetings and implementation of their resolutions / decisions.</w:t>
      </w:r>
    </w:p>
    <w:p w:rsidR="005A6528" w:rsidRDefault="005A6528" w:rsidP="00C71EE7">
      <w:r>
        <w:t xml:space="preserve"> Response: </w:t>
      </w:r>
    </w:p>
    <w:p w:rsidR="0005370B" w:rsidRPr="00C71EE7" w:rsidRDefault="005A6528" w:rsidP="00C71EE7">
      <w:r>
        <w:t xml:space="preserve">The curriculum development process is a multi-step, ongoing cyclical process which is carried out in a planned and systematic manner. There are many academic and administrative bodies, committees functioning in our institution. Some Administrative committee are named as Internal Quality Assurance Cell (IQAC ) , College Development Committee (CDC ),Grievance </w:t>
      </w:r>
      <w:proofErr w:type="spellStart"/>
      <w:r>
        <w:t>Redressal</w:t>
      </w:r>
      <w:proofErr w:type="spellEnd"/>
      <w:r>
        <w:t xml:space="preserve"> cell, Women Development cell, Anti Ragging Committee, BC Cell , Health and Hygiene committee, Writing off Committee </w:t>
      </w:r>
      <w:proofErr w:type="spellStart"/>
      <w:r>
        <w:t>etc</w:t>
      </w:r>
      <w:proofErr w:type="spellEnd"/>
      <w:r>
        <w:t xml:space="preserve"> all </w:t>
      </w:r>
      <w:bookmarkStart w:id="0" w:name="_GoBack"/>
      <w:bookmarkEnd w:id="0"/>
      <w:r>
        <w:t xml:space="preserve">these </w:t>
      </w:r>
      <w:proofErr w:type="spellStart"/>
      <w:r>
        <w:t>comittees</w:t>
      </w:r>
      <w:proofErr w:type="spellEnd"/>
      <w:r>
        <w:t xml:space="preserve"> have at least one meeting in a year. Along with </w:t>
      </w:r>
      <w:proofErr w:type="spellStart"/>
      <w:r>
        <w:t>these</w:t>
      </w:r>
      <w:proofErr w:type="gramStart"/>
      <w:r>
        <w:t>,there</w:t>
      </w:r>
      <w:proofErr w:type="spellEnd"/>
      <w:proofErr w:type="gramEnd"/>
      <w:r>
        <w:t xml:space="preserve"> are few academic committee like Student Council ,Planning is done Issues are discussed and resolved and minutes are kept. </w:t>
      </w:r>
      <w:proofErr w:type="gramStart"/>
      <w:r>
        <w:t>decisions</w:t>
      </w:r>
      <w:proofErr w:type="gramEnd"/>
      <w:r>
        <w:t xml:space="preserve"> are conveyed and implementation is done accordingly. As ours is a small unit same people, faculty members are there in different committees, </w:t>
      </w:r>
      <w:proofErr w:type="spellStart"/>
      <w:r>
        <w:t>ertainly</w:t>
      </w:r>
      <w:proofErr w:type="spellEnd"/>
      <w:r>
        <w:t xml:space="preserve">, the effectiveness of various bodies, cells, and committees within a teacher training college is often reflected in the minutes of meetings and the successful implementation of their resolutions. Here are some key aspects that indicate the effectiveness of these bodies: Clear Documentation in Meeting Minutes: Comprehensive Records: Well-documented meeting minutes provide a clear record of discussions, decisions, and action items. This documentation should be comprehensive and accurately reflect the deliberations during the meetings. Timely Availability: Meeting minutes should be prepared and circulated promptly after each meeting. Timely dissemination ensures that stakeholders are informed about the outcomes and can take necessary actions. </w:t>
      </w:r>
      <w:proofErr w:type="gramStart"/>
      <w:r>
        <w:t>1.Implementation</w:t>
      </w:r>
      <w:proofErr w:type="gramEnd"/>
      <w:r>
        <w:t xml:space="preserve"> of Resolutions: Action Plans: Effective bodies develop actionable resolutions and plans during their meetings. These resolutions should include specific steps, responsibilities, and timelines for implementation. Follow-Up Mechanisms: There should be mechanisms in place to follow up on the implementation of resolutions. This may involve regular progress reports, status updates, and discussions during subsequent meetings. </w:t>
      </w:r>
      <w:proofErr w:type="gramStart"/>
      <w:r>
        <w:t>1.Accountability</w:t>
      </w:r>
      <w:proofErr w:type="gramEnd"/>
      <w:r>
        <w:t xml:space="preserve"> and Responsibility: Assigned Roles: Each resolution should clearly assign responsibilities to specific individuals or departments. This ensures accountability and helps in tracking progress. Monitoring Mechanisms: Effective bodies establish monitoring mechanisms to track the progress of implementation. This may involve periodic reviews, feedback sessions, or assessments of the outcomes achieved.</w:t>
      </w:r>
    </w:p>
    <w:sectPr w:rsidR="0005370B" w:rsidRPr="00C7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5"/>
    <w:rsid w:val="0005370B"/>
    <w:rsid w:val="00072BBE"/>
    <w:rsid w:val="002F2556"/>
    <w:rsid w:val="00322211"/>
    <w:rsid w:val="00333709"/>
    <w:rsid w:val="003F637A"/>
    <w:rsid w:val="00417CBE"/>
    <w:rsid w:val="004D0447"/>
    <w:rsid w:val="00502CFD"/>
    <w:rsid w:val="005A6528"/>
    <w:rsid w:val="005F17CA"/>
    <w:rsid w:val="00845745"/>
    <w:rsid w:val="00916A3B"/>
    <w:rsid w:val="00A64A37"/>
    <w:rsid w:val="00A80719"/>
    <w:rsid w:val="00B2057A"/>
    <w:rsid w:val="00B44F02"/>
    <w:rsid w:val="00BA51A9"/>
    <w:rsid w:val="00C60B0A"/>
    <w:rsid w:val="00C71EE7"/>
    <w:rsid w:val="00CC17EF"/>
    <w:rsid w:val="00D44519"/>
    <w:rsid w:val="00E560D9"/>
    <w:rsid w:val="00E61B4F"/>
    <w:rsid w:val="00E71F74"/>
    <w:rsid w:val="00EB32AA"/>
    <w:rsid w:val="00ED6605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2024-08-03T06:55:00Z</dcterms:created>
  <dcterms:modified xsi:type="dcterms:W3CDTF">2024-08-03T10:01:00Z</dcterms:modified>
</cp:coreProperties>
</file>